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85" w:rsidRDefault="00693B85" w:rsidP="00693B8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:rsidR="000A6DFF" w:rsidRPr="00CA014A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 xml:space="preserve">Gminy </w:t>
      </w:r>
      <w:r w:rsidR="004444CE">
        <w:rPr>
          <w:rFonts w:ascii="Calibri" w:hAnsi="Calibri" w:cs="Calibri"/>
          <w:b/>
          <w:bCs/>
          <w:i/>
          <w:sz w:val="28"/>
          <w:szCs w:val="28"/>
        </w:rPr>
        <w:t>Chłopice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na lata 202</w:t>
      </w:r>
      <w:r>
        <w:rPr>
          <w:rFonts w:ascii="Calibri" w:hAnsi="Calibri" w:cs="Calibri"/>
          <w:b/>
          <w:bCs/>
          <w:i/>
          <w:sz w:val="28"/>
          <w:szCs w:val="28"/>
        </w:rPr>
        <w:t>2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:rsidR="000A6DFF" w:rsidRPr="00CA014A" w:rsidRDefault="000A6DFF">
      <w:pPr>
        <w:jc w:val="center"/>
        <w:rPr>
          <w:rFonts w:ascii="Calibri" w:hAnsi="Calibri" w:cs="Calibri"/>
          <w:b/>
          <w:bCs/>
          <w:szCs w:val="28"/>
        </w:rPr>
      </w:pPr>
    </w:p>
    <w:p w:rsidR="000A6DFF" w:rsidRPr="00CA014A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:rsidR="000A6DFF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W związku z trwającymi pracami nad przygotowaniem Strategii Rozwoju </w:t>
      </w:r>
      <w:r w:rsidR="00CA014A" w:rsidRPr="00CA014A">
        <w:rPr>
          <w:rFonts w:ascii="Calibri" w:hAnsi="Calibri" w:cs="Calibri"/>
        </w:rPr>
        <w:t xml:space="preserve">Gminy </w:t>
      </w:r>
      <w:r w:rsidR="004444CE">
        <w:rPr>
          <w:rFonts w:ascii="Calibri" w:hAnsi="Calibri" w:cs="Calibri"/>
        </w:rPr>
        <w:t>Chłopice</w:t>
      </w:r>
      <w:r w:rsidRPr="00CA014A">
        <w:rPr>
          <w:rFonts w:ascii="Calibri" w:hAnsi="Calibri" w:cs="Calibri"/>
        </w:rPr>
        <w:t xml:space="preserve">, zwracamy się do Państwa z prośbą o wypełnienie poniższej ankiety. Jej celem jest poznanie opinii mieszkańców w sprawach najistotniejszych w kontekście dalszego rozwoju </w:t>
      </w:r>
      <w:r w:rsidR="00092C10" w:rsidRPr="00CA014A">
        <w:rPr>
          <w:rFonts w:ascii="Calibri" w:hAnsi="Calibri" w:cs="Calibri"/>
        </w:rPr>
        <w:t xml:space="preserve">Gminy </w:t>
      </w:r>
      <w:r w:rsidR="004444CE">
        <w:rPr>
          <w:rFonts w:ascii="Calibri" w:hAnsi="Calibri" w:cs="Calibri"/>
        </w:rPr>
        <w:t>Chłopice</w:t>
      </w:r>
      <w:r w:rsidRPr="00CA014A">
        <w:rPr>
          <w:rFonts w:ascii="Calibri" w:hAnsi="Calibri" w:cs="Calibri"/>
        </w:rPr>
        <w:t xml:space="preserve">. </w:t>
      </w:r>
    </w:p>
    <w:p w:rsidR="00693B85" w:rsidRPr="00CA014A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:rsidR="000A6DFF" w:rsidRPr="00CA014A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A014A">
        <w:rPr>
          <w:rFonts w:ascii="Calibri" w:hAnsi="Calibri" w:cs="Calibri"/>
        </w:rPr>
        <w:t>Gminy</w:t>
      </w:r>
      <w:r w:rsidRPr="00CA014A">
        <w:rPr>
          <w:rFonts w:ascii="Calibri" w:hAnsi="Calibri" w:cs="Calibri"/>
        </w:rPr>
        <w:t xml:space="preserve">, w zgodzie </w:t>
      </w:r>
      <w:r w:rsidRPr="00CA014A">
        <w:rPr>
          <w:rFonts w:ascii="Calibri" w:hAnsi="Calibri" w:cs="Calibri"/>
        </w:rPr>
        <w:br/>
        <w:t>z Państwa oczekiwaniami.</w:t>
      </w:r>
    </w:p>
    <w:p w:rsidR="000A6DFF" w:rsidRPr="00CA014A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:rsidR="000A6DFF" w:rsidRPr="00693B85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A014A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:rsidR="00693B85" w:rsidRDefault="00693B85" w:rsidP="00693B85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98E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w Sekretariacie Urzędu 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 xml:space="preserve">Gminy </w:t>
      </w:r>
      <w:r w:rsidR="004444CE">
        <w:rPr>
          <w:rFonts w:asciiTheme="minorHAnsi" w:hAnsiTheme="minorHAnsi" w:cstheme="minorHAnsi"/>
          <w:b/>
          <w:sz w:val="22"/>
          <w:szCs w:val="22"/>
        </w:rPr>
        <w:t>Chłopice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444CE">
        <w:rPr>
          <w:rFonts w:asciiTheme="minorHAnsi" w:hAnsiTheme="minorHAnsi" w:cstheme="minorHAnsi"/>
          <w:b/>
          <w:sz w:val="22"/>
          <w:szCs w:val="22"/>
        </w:rPr>
        <w:t xml:space="preserve">Chłopice 156, 37-561 Chłopice </w:t>
      </w:r>
      <w:r w:rsidRPr="0070798E">
        <w:rPr>
          <w:rFonts w:asciiTheme="minorHAnsi" w:hAnsiTheme="minorHAnsi" w:cstheme="minorHAnsi"/>
          <w:b/>
          <w:sz w:val="22"/>
          <w:szCs w:val="22"/>
        </w:rPr>
        <w:t xml:space="preserve">lub przesłać </w:t>
      </w:r>
      <w:r w:rsidRPr="000462AD">
        <w:rPr>
          <w:rFonts w:asciiTheme="minorHAnsi" w:hAnsiTheme="minorHAnsi" w:cstheme="minorHAnsi"/>
          <w:b/>
          <w:sz w:val="22"/>
          <w:szCs w:val="22"/>
        </w:rPr>
        <w:t xml:space="preserve">pod adresem </w:t>
      </w:r>
      <w:r w:rsidR="008B481E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4444CE" w:rsidRPr="004444CE">
        <w:rPr>
          <w:rStyle w:val="Hipercze"/>
          <w:rFonts w:ascii="Verdana" w:hAnsi="Verdana"/>
          <w:sz w:val="21"/>
          <w:szCs w:val="21"/>
        </w:rPr>
        <w:t>marzena.blok@chlopice.pl</w:t>
      </w:r>
      <w:r w:rsidRPr="009A4FFA">
        <w:rPr>
          <w:rFonts w:asciiTheme="minorHAnsi" w:hAnsiTheme="minorHAnsi" w:cstheme="minorHAnsi"/>
          <w:b/>
          <w:sz w:val="22"/>
          <w:szCs w:val="22"/>
        </w:rPr>
        <w:t xml:space="preserve">, do dnia </w:t>
      </w:r>
      <w:r w:rsidR="004444CE">
        <w:rPr>
          <w:rFonts w:asciiTheme="minorHAnsi" w:hAnsiTheme="minorHAnsi" w:cstheme="minorHAnsi"/>
          <w:b/>
          <w:sz w:val="22"/>
          <w:szCs w:val="22"/>
          <w:u w:val="single"/>
        </w:rPr>
        <w:t>14 marca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2022 r.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Proszę zaznaczy</w:t>
      </w:r>
      <w:r w:rsidR="00563DCC">
        <w:rPr>
          <w:rFonts w:ascii="Calibri" w:hAnsi="Calibri" w:cs="Calibri"/>
          <w:iCs/>
        </w:rPr>
        <w:t>ć odpowiedź wstawiając znak „X”</w:t>
      </w:r>
      <w:r w:rsidRPr="00CA014A">
        <w:rPr>
          <w:rFonts w:ascii="Calibri" w:hAnsi="Calibri" w:cs="Calibri"/>
          <w:iCs/>
        </w:rPr>
        <w:t xml:space="preserve">, według podanej skali, </w:t>
      </w:r>
      <w:r w:rsidRPr="00CA014A">
        <w:rPr>
          <w:rFonts w:ascii="Calibri" w:hAnsi="Calibri" w:cs="Calibri"/>
          <w:iCs/>
        </w:rPr>
        <w:br/>
        <w:t>gdzie 1 jest oceną najniższą, natomiast 5 jest oceną najwyższą.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00B0F0"/>
          <w:left w:val="triple" w:sz="4" w:space="0" w:color="00B0F0"/>
          <w:bottom w:val="triple" w:sz="4" w:space="0" w:color="00B0F0"/>
          <w:right w:val="triple" w:sz="4" w:space="0" w:color="00B0F0"/>
          <w:insideH w:val="triple" w:sz="4" w:space="0" w:color="00B0F0"/>
          <w:insideV w:val="triple" w:sz="4" w:space="0" w:color="00B0F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lastRenderedPageBreak/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  <w:iCs/>
        </w:rPr>
        <w:t xml:space="preserve">Proszę wskazać największe atuty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.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dogodne położenie komunikacyjne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A014A">
        <w:rPr>
          <w:rFonts w:ascii="Calibri" w:hAnsi="Calibri" w:cs="Calibri"/>
          <w:iCs/>
          <w:sz w:val="24"/>
          <w:szCs w:val="24"/>
        </w:rPr>
        <w:br/>
        <w:t>i gospodarczej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infrastruktura komunalna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korzystne warunki dla rozwoju rolnictwa, w tym rolnictwa ekologicznego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pozarządowe działające na rzecz mieszkańców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ciekawa i zróżnicowana oferta imprez promujących </w:t>
      </w:r>
      <w:r w:rsidR="00FD6F43">
        <w:rPr>
          <w:rFonts w:ascii="Calibri" w:hAnsi="Calibri" w:cs="Calibri"/>
          <w:iCs/>
          <w:sz w:val="24"/>
          <w:szCs w:val="24"/>
        </w:rPr>
        <w:t>Miasto i 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społeczno</w:t>
      </w:r>
      <w:r w:rsidRPr="00CA014A">
        <w:rPr>
          <w:rFonts w:ascii="Calibri" w:hAnsi="Calibri" w:cs="Calibri"/>
          <w:b/>
          <w:iCs/>
        </w:rPr>
        <w:br/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t xml:space="preserve">Proszę o wybranie i zaznaczenie 3 - 5 działań z listy, które zdaniem Pani/Pana są priorytetowe do wykonania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</w:rPr>
        <w:t xml:space="preserve"> </w:t>
      </w:r>
      <w:r w:rsidRPr="00CA014A">
        <w:rPr>
          <w:rFonts w:ascii="Calibri" w:hAnsi="Calibri" w:cs="Calibri"/>
          <w:b/>
        </w:rPr>
        <w:t>w najbliższych latach: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stanu infrastruktury drogowej (remonty i budowa dróg, chodników, ścieżek rowerowych)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szersze wspieranie działań kulturalnych i  artystycznych (dla KGW i OSP)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świetlic wiejskich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przemysłowe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lastRenderedPageBreak/>
        <w:t>inne (jakie?)…………………………………………………………………………………………..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Pani/Pana zdaniem powinno być wizytówką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w 20</w:t>
      </w:r>
      <w:r w:rsidR="00CA014A">
        <w:rPr>
          <w:rFonts w:ascii="Calibri" w:hAnsi="Calibri" w:cs="Calibri"/>
          <w:b/>
          <w:iCs/>
        </w:rPr>
        <w:t>30</w:t>
      </w:r>
      <w:r w:rsidRPr="00CA014A">
        <w:rPr>
          <w:rFonts w:ascii="Calibri" w:hAnsi="Calibri" w:cs="Calibri"/>
          <w:b/>
          <w:iCs/>
        </w:rPr>
        <w:t xml:space="preserve"> r.? 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Proszę wskazać maksymalnie 3 odpowiedzi. 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A014A">
        <w:rPr>
          <w:rFonts w:ascii="Calibri" w:hAnsi="Calibri" w:cs="Calibri"/>
          <w:b/>
          <w:u w:val="single"/>
        </w:rPr>
        <w:t xml:space="preserve">Metryczka: </w:t>
      </w: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Płeć</w:t>
      </w:r>
    </w:p>
    <w:p w:rsidR="000A6DFF" w:rsidRPr="00CA014A" w:rsidRDefault="004E69E4">
      <w:pPr>
        <w:pStyle w:val="Akapitzlist"/>
        <w:numPr>
          <w:ilvl w:val="0"/>
          <w:numId w:val="6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kobieta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mężczyzna</w:t>
      </w:r>
    </w:p>
    <w:p w:rsidR="000A6DFF" w:rsidRPr="00CA014A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Wiek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poniżej 25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26-45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46-60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61 lat i więcej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Wykształcenie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podstawowe       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zawodowe</w:t>
      </w:r>
      <w:r w:rsidRPr="00CA014A">
        <w:rPr>
          <w:rFonts w:ascii="Calibri" w:hAnsi="Calibri" w:cs="Calibri"/>
        </w:rPr>
        <w:tab/>
        <w:t xml:space="preserve">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średnie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wyższe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Zatrudnienie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uczeń/student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rolnik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przedsiębiorca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pracująca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bezrobotna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 xml:space="preserve">Czy jesteś mieszkańcem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?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Tak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Nie</w:t>
      </w:r>
    </w:p>
    <w:p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lastRenderedPageBreak/>
        <w:t>Dziękujemy za udział w ankiecie !</w:t>
      </w:r>
    </w:p>
    <w:sectPr w:rsidR="000A6DFF" w:rsidRPr="00CA0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BD" w:rsidRDefault="001713BD">
      <w:pPr>
        <w:spacing w:after="0" w:line="240" w:lineRule="auto"/>
      </w:pPr>
      <w:r>
        <w:separator/>
      </w:r>
    </w:p>
  </w:endnote>
  <w:endnote w:type="continuationSeparator" w:id="0">
    <w:p w:rsidR="001713BD" w:rsidRDefault="0017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08" w:rsidRDefault="00492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425560"/>
      <w:docPartObj>
        <w:docPartGallery w:val="Page Numbers (Bottom of Page)"/>
        <w:docPartUnique/>
      </w:docPartObj>
    </w:sdtPr>
    <w:sdtEndPr/>
    <w:sdtContent>
      <w:p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92808">
          <w:rPr>
            <w:noProof/>
          </w:rPr>
          <w:t>3</w:t>
        </w:r>
        <w:r>
          <w:fldChar w:fldCharType="end"/>
        </w:r>
      </w:p>
    </w:sdtContent>
  </w:sdt>
  <w:p w:rsidR="000A6DFF" w:rsidRDefault="000A6D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08" w:rsidRDefault="00492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BD" w:rsidRDefault="001713BD">
      <w:pPr>
        <w:spacing w:after="0" w:line="240" w:lineRule="auto"/>
      </w:pPr>
      <w:r>
        <w:separator/>
      </w:r>
    </w:p>
  </w:footnote>
  <w:footnote w:type="continuationSeparator" w:id="0">
    <w:p w:rsidR="001713BD" w:rsidRDefault="0017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08" w:rsidRDefault="004928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CC" w:rsidRDefault="00563DCC" w:rsidP="00693B85">
    <w:pPr>
      <w:pStyle w:val="Nagwek"/>
      <w:jc w:val="center"/>
    </w:pPr>
  </w:p>
  <w:p w:rsidR="00092C10" w:rsidRDefault="004444CE" w:rsidP="004444CE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311472" cy="1998828"/>
          <wp:effectExtent l="0" t="0" r="381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stw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011" cy="200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C10" w:rsidRPr="004444CE" w:rsidRDefault="00492808" w:rsidP="004444CE">
    <w:pPr>
      <w:pStyle w:val="Nagwek"/>
      <w:jc w:val="center"/>
      <w:rPr>
        <w:b/>
        <w:i/>
        <w:color w:val="FFFF0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STRATEGIA ROZWOJ</w:t>
    </w:r>
    <w:bookmarkStart w:id="0" w:name="_GoBack"/>
    <w:bookmarkEnd w:id="0"/>
    <w:r w:rsidR="00693B85"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U </w:t>
    </w:r>
    <w:r w:rsidR="004444CE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CHŁOPICE</w:t>
    </w:r>
    <w:r w:rsidR="00693B85"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NA LATA 202</w:t>
    </w:r>
    <w:r w:rsidR="00092C10"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</w:t>
    </w:r>
    <w:r w:rsidR="00693B85"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-2030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08" w:rsidRDefault="004928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F"/>
    <w:rsid w:val="00092C10"/>
    <w:rsid w:val="000A6DFF"/>
    <w:rsid w:val="001713BD"/>
    <w:rsid w:val="004444CE"/>
    <w:rsid w:val="00492808"/>
    <w:rsid w:val="004E69E4"/>
    <w:rsid w:val="00563DCC"/>
    <w:rsid w:val="00564D59"/>
    <w:rsid w:val="00693B85"/>
    <w:rsid w:val="00732D23"/>
    <w:rsid w:val="008B481E"/>
    <w:rsid w:val="00CA014A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uzytkownik</cp:lastModifiedBy>
  <cp:revision>5</cp:revision>
  <cp:lastPrinted>2022-02-17T07:14:00Z</cp:lastPrinted>
  <dcterms:created xsi:type="dcterms:W3CDTF">2022-02-02T20:27:00Z</dcterms:created>
  <dcterms:modified xsi:type="dcterms:W3CDTF">2022-02-17T11:39:00Z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