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22" w:rsidRPr="00D17284" w:rsidRDefault="00E66122" w:rsidP="00E66122">
      <w:pPr>
        <w:jc w:val="center"/>
        <w:rPr>
          <w:rFonts w:ascii="Arial" w:hAnsi="Arial" w:cs="Arial"/>
          <w:b/>
          <w:sz w:val="20"/>
          <w:szCs w:val="20"/>
        </w:rPr>
      </w:pPr>
      <w:r w:rsidRPr="00D17284">
        <w:rPr>
          <w:rFonts w:ascii="Arial" w:hAnsi="Arial" w:cs="Arial"/>
          <w:b/>
          <w:sz w:val="20"/>
          <w:szCs w:val="20"/>
        </w:rPr>
        <w:t>KARTA ZGŁOSZENIA KANDYDATA NA ŁAWNIKA</w:t>
      </w:r>
    </w:p>
    <w:p w:rsidR="00E66122" w:rsidRPr="00D17284" w:rsidRDefault="00E66122" w:rsidP="00E66122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D17284">
        <w:rPr>
          <w:rFonts w:ascii="Arial" w:hAnsi="Arial" w:cs="Arial"/>
          <w:b/>
          <w:sz w:val="20"/>
          <w:szCs w:val="20"/>
        </w:rPr>
        <w:t>UWAGA – KARTĘ ZGŁOSZENIA NALEŻY WYPEŁNIĆ DUŻYMI DRUKOWANYMI LITERAMI, CZARNYM LUB</w:t>
      </w:r>
      <w:r w:rsidRPr="00D17284">
        <w:rPr>
          <w:rFonts w:ascii="Arial" w:hAnsi="Arial" w:cs="Arial"/>
          <w:b/>
          <w:sz w:val="20"/>
          <w:szCs w:val="20"/>
        </w:rPr>
        <w:br/>
        <w:t>NIEBIESKIM KOLOREM.</w:t>
      </w:r>
    </w:p>
    <w:p w:rsidR="00E66122" w:rsidRPr="00782EDF" w:rsidRDefault="00E66122" w:rsidP="00E66122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</w:r>
      <w:r w:rsidRPr="005F61B2">
        <w:rPr>
          <w:rFonts w:ascii="Arial" w:hAnsi="Arial" w:cs="Arial"/>
          <w:sz w:val="20"/>
          <w:szCs w:val="20"/>
        </w:rPr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p w:rsidR="005F61B2" w:rsidRPr="005F61B2" w:rsidRDefault="005F61B2" w:rsidP="005F61B2">
      <w:pPr>
        <w:spacing w:before="120"/>
        <w:ind w:left="198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bookmarkStart w:id="0" w:name="_GoBack"/>
      <w:bookmarkEnd w:id="0"/>
      <w:r w:rsidRPr="005F61B2">
        <w:rPr>
          <w:rFonts w:ascii="Arial" w:hAnsi="Arial" w:cs="Arial"/>
          <w:b/>
          <w:sz w:val="32"/>
          <w:szCs w:val="32"/>
          <w:vertAlign w:val="superscript"/>
        </w:rPr>
        <w:t>RADA GMINY CHŁOPICE</w:t>
      </w:r>
    </w:p>
    <w:p w:rsidR="00E66122" w:rsidRPr="001E154F" w:rsidRDefault="00E66122" w:rsidP="00E66122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</w:t>
      </w:r>
      <w:r w:rsidRPr="001E154F">
        <w:rPr>
          <w:rFonts w:ascii="Arial" w:hAnsi="Arial" w:cs="Arial"/>
          <w:sz w:val="18"/>
          <w:szCs w:val="18"/>
        </w:rPr>
        <w:t>Zgodnie z art. 158 § 1 pkt 4 ustawy z dnia 27 lipca 2001 r. - Prawo o ustroju sądów powszechnych (</w:t>
      </w:r>
      <w:r w:rsidR="00E26A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6A88">
        <w:rPr>
          <w:rFonts w:ascii="Arial" w:hAnsi="Arial" w:cs="Arial"/>
          <w:sz w:val="18"/>
          <w:szCs w:val="18"/>
        </w:rPr>
        <w:t>t.j.</w:t>
      </w:r>
      <w:r w:rsidRPr="001E154F">
        <w:rPr>
          <w:rFonts w:ascii="Arial" w:hAnsi="Arial" w:cs="Arial"/>
          <w:sz w:val="18"/>
          <w:szCs w:val="18"/>
        </w:rPr>
        <w:t>Dz</w:t>
      </w:r>
      <w:proofErr w:type="spellEnd"/>
      <w:r w:rsidRPr="001E154F">
        <w:rPr>
          <w:rFonts w:ascii="Arial" w:hAnsi="Arial" w:cs="Arial"/>
          <w:sz w:val="18"/>
          <w:szCs w:val="18"/>
        </w:rPr>
        <w:t>. U.</w:t>
      </w:r>
      <w:r w:rsidR="00E26A88">
        <w:rPr>
          <w:rFonts w:ascii="Arial" w:hAnsi="Arial" w:cs="Arial"/>
          <w:sz w:val="18"/>
          <w:szCs w:val="18"/>
        </w:rPr>
        <w:t xml:space="preserve"> z 2015. Poz. 133</w:t>
      </w:r>
      <w:r w:rsidRPr="001E154F">
        <w:rPr>
          <w:rFonts w:ascii="Arial" w:hAnsi="Arial" w:cs="Arial"/>
          <w:sz w:val="18"/>
          <w:szCs w:val="18"/>
        </w:rPr>
        <w:t>).</w:t>
      </w:r>
    </w:p>
    <w:p w:rsidR="00E66122" w:rsidRPr="00782EDF" w:rsidRDefault="00E66122" w:rsidP="00E66122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</w:t>
      </w:r>
      <w:r w:rsidRPr="00E26A88">
        <w:rPr>
          <w:rFonts w:ascii="Arial" w:hAnsi="Arial" w:cs="Arial"/>
          <w:b/>
          <w:sz w:val="20"/>
          <w:szCs w:val="20"/>
        </w:rPr>
        <w:t>.</w:t>
      </w:r>
      <w:r w:rsidRPr="00E26A88">
        <w:rPr>
          <w:rFonts w:ascii="Arial" w:hAnsi="Arial" w:cs="Arial"/>
          <w:b/>
          <w:sz w:val="20"/>
          <w:szCs w:val="20"/>
        </w:rPr>
        <w:tab/>
        <w:t>Dane kandydata na ławnika</w:t>
      </w:r>
      <w:r w:rsidRPr="00782EDF">
        <w:rPr>
          <w:rFonts w:ascii="Arial" w:hAnsi="Arial" w:cs="Arial"/>
          <w:sz w:val="20"/>
          <w:szCs w:val="20"/>
        </w:rPr>
        <w:t xml:space="preserve">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34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85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3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70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45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9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86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851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E66122" w:rsidRPr="00625B93" w:rsidRDefault="00E66122" w:rsidP="009B3B7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tc>
          <w:tcPr>
            <w:tcW w:w="3939" w:type="dxa"/>
          </w:tcPr>
          <w:p w:rsidR="00E66122" w:rsidRPr="00782EDF" w:rsidRDefault="00E66122" w:rsidP="009B3B70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122" w:rsidRPr="000025B7" w:rsidRDefault="00E66122" w:rsidP="00E66122">
      <w:pPr>
        <w:jc w:val="both"/>
        <w:rPr>
          <w:rFonts w:ascii="Arial" w:hAnsi="Arial" w:cs="Arial"/>
          <w:sz w:val="2"/>
          <w:szCs w:val="2"/>
        </w:rPr>
      </w:pPr>
    </w:p>
    <w:p w:rsidR="00E66122" w:rsidRPr="00782EDF" w:rsidRDefault="00E66122" w:rsidP="00E66122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E66122" w:rsidRPr="00782EDF" w:rsidTr="009B3B70">
        <w:trPr>
          <w:trHeight w:val="39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22" w:rsidRPr="00782EDF" w:rsidTr="009B3B70">
        <w:trPr>
          <w:trHeight w:val="567"/>
        </w:trPr>
        <w:tc>
          <w:tcPr>
            <w:tcW w:w="476" w:type="dxa"/>
          </w:tcPr>
          <w:p w:rsidR="00E66122" w:rsidRPr="00782EDF" w:rsidRDefault="00E66122" w:rsidP="009B3B7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tc>
          <w:tcPr>
            <w:tcW w:w="4042" w:type="dxa"/>
          </w:tcPr>
          <w:p w:rsidR="00E66122" w:rsidRPr="00782EDF" w:rsidRDefault="00E66122" w:rsidP="009B3B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122" w:rsidRPr="000025B7" w:rsidRDefault="00E66122" w:rsidP="00E66122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E66122" w:rsidRPr="00782EDF" w:rsidRDefault="00E66122" w:rsidP="00E66122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Nr 101, poz. 926, z </w:t>
      </w:r>
      <w:proofErr w:type="spellStart"/>
      <w:r w:rsidRPr="00782EDF">
        <w:rPr>
          <w:rFonts w:ascii="Arial" w:hAnsi="Arial" w:cs="Arial"/>
          <w:sz w:val="20"/>
          <w:szCs w:val="20"/>
        </w:rPr>
        <w:t>późn</w:t>
      </w:r>
      <w:proofErr w:type="spellEnd"/>
      <w:r w:rsidRPr="00782EDF">
        <w:rPr>
          <w:rFonts w:ascii="Arial" w:hAnsi="Arial" w:cs="Arial"/>
          <w:sz w:val="20"/>
          <w:szCs w:val="20"/>
        </w:rPr>
        <w:t>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ławników przez radę gminy oraz do czynności administracyjnych sądu związanych z organizacją pracy </w:t>
      </w:r>
      <w:proofErr w:type="spellStart"/>
      <w:r w:rsidRPr="00782EDF">
        <w:rPr>
          <w:rFonts w:ascii="Arial" w:hAnsi="Arial" w:cs="Arial"/>
          <w:sz w:val="20"/>
          <w:szCs w:val="20"/>
        </w:rPr>
        <w:t>ławni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ków</w:t>
      </w:r>
      <w:proofErr w:type="spellEnd"/>
      <w:r w:rsidRPr="00782EDF">
        <w:rPr>
          <w:rFonts w:ascii="Arial" w:hAnsi="Arial" w:cs="Arial"/>
          <w:sz w:val="20"/>
          <w:szCs w:val="20"/>
        </w:rPr>
        <w:t>.</w:t>
      </w:r>
    </w:p>
    <w:p w:rsidR="005F61B2" w:rsidRDefault="00E66122" w:rsidP="00E66122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 xml:space="preserve">Wyrażam zgodę na kandydowanie i potwierdzam prawdziwość danych zawartych w karcie zgłoszenia </w:t>
      </w:r>
    </w:p>
    <w:p w:rsidR="00E66122" w:rsidRPr="00B37F5F" w:rsidRDefault="00E66122" w:rsidP="00E66122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wła</w:t>
      </w:r>
      <w:r w:rsidR="005F61B2">
        <w:rPr>
          <w:rFonts w:ascii="Arial" w:hAnsi="Arial" w:cs="Arial"/>
          <w:b/>
          <w:sz w:val="20"/>
          <w:szCs w:val="20"/>
        </w:rPr>
        <w:t>s</w:t>
      </w:r>
      <w:r w:rsidRPr="00B37F5F">
        <w:rPr>
          <w:rFonts w:ascii="Arial" w:hAnsi="Arial" w:cs="Arial"/>
          <w:b/>
          <w:sz w:val="20"/>
          <w:szCs w:val="20"/>
        </w:rPr>
        <w:t>noręcznym podpisem.</w:t>
      </w:r>
    </w:p>
    <w:p w:rsidR="00E66122" w:rsidRPr="00782EDF" w:rsidRDefault="00E66122" w:rsidP="00E66122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66122" w:rsidRPr="00B37F5F" w:rsidRDefault="00E66122" w:rsidP="00E66122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E66122" w:rsidRPr="00B37F5F" w:rsidRDefault="00E66122" w:rsidP="00E66122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p w:rsidR="00E66122" w:rsidRPr="00782EDF" w:rsidRDefault="00E66122" w:rsidP="00E66122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66122" w:rsidRDefault="00E66122" w:rsidP="00E66122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E66122" w:rsidRPr="0097275B" w:rsidRDefault="00E66122" w:rsidP="00E66122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E66122" w:rsidRPr="0097275B" w:rsidRDefault="00E66122" w:rsidP="00E66122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E66122" w:rsidRPr="0097275B" w:rsidRDefault="00E66122" w:rsidP="00E66122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E66122" w:rsidRPr="0097275B" w:rsidRDefault="00E66122" w:rsidP="00E66122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E66122" w:rsidRPr="0097275B" w:rsidRDefault="00E66122" w:rsidP="00E66122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E66122" w:rsidRPr="00782EDF" w:rsidRDefault="00E66122" w:rsidP="00E66122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mowa w art. 162 § 2-5 ustawy z dnia 27 lipca 2001 r. - Prawo o ustroju sądów powszechnych i </w:t>
      </w:r>
      <w:proofErr w:type="spellStart"/>
      <w:r w:rsidRPr="00782EDF">
        <w:rPr>
          <w:rFonts w:ascii="Arial" w:hAnsi="Arial" w:cs="Arial"/>
          <w:sz w:val="20"/>
          <w:szCs w:val="20"/>
        </w:rPr>
        <w:t>rozporządze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Ministra Sprawiedliwości z dnia 9 czerwca 2011 r. w sprawie sposobu postępowania z dokumentami </w:t>
      </w:r>
      <w:proofErr w:type="spellStart"/>
      <w:r w:rsidRPr="00782EDF">
        <w:rPr>
          <w:rFonts w:ascii="Arial" w:hAnsi="Arial" w:cs="Arial"/>
          <w:sz w:val="20"/>
          <w:szCs w:val="20"/>
        </w:rPr>
        <w:t>złożo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nymi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pozostawia się bez dalszego biegu. Termin do zgłoszenia kandydata nie podlega przywróceniu. Kartę </w:t>
      </w:r>
      <w:proofErr w:type="spellStart"/>
      <w:r w:rsidRPr="00782EDF">
        <w:rPr>
          <w:rFonts w:ascii="Arial" w:hAnsi="Arial" w:cs="Arial"/>
          <w:sz w:val="20"/>
          <w:szCs w:val="20"/>
        </w:rPr>
        <w:t>zgłosze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nia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wraz z załącznikami (informacja z Krajowego Rejestru Karnego; oświadczenie kandydata, że nie jest </w:t>
      </w:r>
      <w:proofErr w:type="spellStart"/>
      <w:r w:rsidRPr="00782EDF">
        <w:rPr>
          <w:rFonts w:ascii="Arial" w:hAnsi="Arial" w:cs="Arial"/>
          <w:sz w:val="20"/>
          <w:szCs w:val="20"/>
        </w:rPr>
        <w:t>prowa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dzone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przeciwko niemu postępowanie o przestępstwo ścigane z oskarżenia publicznego lub przestępstwo </w:t>
      </w:r>
      <w:proofErr w:type="spellStart"/>
      <w:r w:rsidRPr="00782EDF">
        <w:rPr>
          <w:rFonts w:ascii="Arial" w:hAnsi="Arial" w:cs="Arial"/>
          <w:sz w:val="20"/>
          <w:szCs w:val="20"/>
        </w:rPr>
        <w:t>skar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bowe</w:t>
      </w:r>
      <w:proofErr w:type="spellEnd"/>
      <w:r w:rsidRPr="00782EDF">
        <w:rPr>
          <w:rFonts w:ascii="Arial" w:hAnsi="Arial" w:cs="Arial"/>
          <w:sz w:val="20"/>
          <w:szCs w:val="20"/>
        </w:rPr>
        <w:t>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padku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E66122" w:rsidRPr="00782EDF" w:rsidRDefault="00E66122" w:rsidP="00E66122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E66122" w:rsidRPr="00782EDF" w:rsidRDefault="00E66122" w:rsidP="00E66122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W razie zaistnienia jakichkolwiek zmian ławnik powinien je zgłosić do oddziału administracyjnego </w:t>
      </w:r>
      <w:proofErr w:type="spellStart"/>
      <w:r w:rsidRPr="00782EDF">
        <w:rPr>
          <w:rFonts w:ascii="Arial" w:hAnsi="Arial" w:cs="Arial"/>
          <w:sz w:val="20"/>
          <w:szCs w:val="20"/>
        </w:rPr>
        <w:t>właści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wego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sądu.</w:t>
      </w:r>
    </w:p>
    <w:p w:rsidR="00DE6EFD" w:rsidRDefault="00DE6EFD"/>
    <w:sectPr w:rsidR="00DE6EFD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82"/>
    <w:rsid w:val="005F61B2"/>
    <w:rsid w:val="00C53682"/>
    <w:rsid w:val="00DE6EFD"/>
    <w:rsid w:val="00E26A88"/>
    <w:rsid w:val="00E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5D6A-A4DD-41AB-BEF8-C249E07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2015-05-25T08:43:00Z</dcterms:created>
  <dcterms:modified xsi:type="dcterms:W3CDTF">2015-05-28T09:18:00Z</dcterms:modified>
</cp:coreProperties>
</file>