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80" w:rsidRDefault="00877380" w:rsidP="00877380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/>
          <w:b/>
          <w:color w:val="0070C0"/>
          <w:sz w:val="36"/>
          <w:szCs w:val="36"/>
          <w:lang w:eastAsia="pl-PL"/>
        </w:rPr>
        <w:t>NIEODPŁATNA POMOC PRAWNA, NIEODPŁATNE PORADNICTWO OBYWATELSKIE                                           I NIEODPŁATNA MEDIACJA (w Powiecie Jarosławskim)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77380" w:rsidRDefault="00877380" w:rsidP="00877380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>
        <w:rPr>
          <w:rFonts w:eastAsia="Times New Roman" w:cs="Arial"/>
          <w:b/>
          <w:color w:val="FF0000"/>
          <w:sz w:val="32"/>
          <w:szCs w:val="32"/>
          <w:lang w:eastAsia="pl-PL"/>
        </w:rPr>
        <w:t>Nieodpłatna pomoc prawna, nieodpłatne poradnictwo obywatelskie i nieodpłatna mediacja przysługuje osobie uprawnionej, która nie jest w stanie ponieść kosztów odpłatnej pomocy prawnej.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 xml:space="preserve"> 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Osoba uprawniona, przed uzyskaniem nieodpłatnej pomocy prawnej lub nieodpłatnego poradnictwa obywatelskiego, składa pisemne oświadczenie, że nie jest w stanie ponieść kosztów odpłatnej pomocy prawnej. </w:t>
      </w:r>
      <w:r>
        <w:rPr>
          <w:sz w:val="28"/>
          <w:szCs w:val="28"/>
        </w:rPr>
        <w:t xml:space="preserve">Oświadczenie składa się osobie udzielającej </w:t>
      </w:r>
      <w:r>
        <w:rPr>
          <w:rStyle w:val="Uwydatnienie"/>
          <w:sz w:val="28"/>
          <w:szCs w:val="28"/>
        </w:rPr>
        <w:t>nieodpłatnej pomocy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prawnej lub świadczącej nieodpłatne poradnictwo obywatelskie.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pomoc prawna obejmuje:</w:t>
      </w:r>
    </w:p>
    <w:p w:rsidR="00877380" w:rsidRDefault="00877380" w:rsidP="00877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>,</w:t>
      </w:r>
    </w:p>
    <w:p w:rsidR="00877380" w:rsidRDefault="00877380" w:rsidP="00877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wskazanie osobie uprawnionej sposobu rozwiązania jej problemu prawnego, </w:t>
      </w:r>
    </w:p>
    <w:p w:rsidR="00877380" w:rsidRDefault="00877380" w:rsidP="00877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>,</w:t>
      </w:r>
    </w:p>
    <w:p w:rsidR="00877380" w:rsidRDefault="00877380" w:rsidP="00877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nieodpłatną mediację, </w:t>
      </w:r>
    </w:p>
    <w:p w:rsidR="00877380" w:rsidRDefault="00877380" w:rsidP="00877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 xml:space="preserve"> oraz poinformowanie o kosztach postępowania i ryzyku finansowym związanym ze skierowaniem sprawy na drogę sądową.</w:t>
      </w:r>
    </w:p>
    <w:p w:rsidR="00877380" w:rsidRDefault="00877380" w:rsidP="00877380">
      <w:p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Nieodpłatna pomoc prawna nie obejmuje spraw związanych z prowadzeniem działalności gospodarczej, z wyjątkiem przygotowania do rozpoczęcia tej działalności.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 xml:space="preserve">Nieodpłatne poradnictwo prawne obejmuje: </w:t>
      </w:r>
      <w:r>
        <w:rPr>
          <w:rFonts w:eastAsia="Times New Roman" w:cs="Times New Roman"/>
          <w:sz w:val="28"/>
          <w:szCs w:val="28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                     z osobą uprawnioną planu działania i pomoc w jego realizacji. Nieodpłatne poradnictwo obywatelskie obejmuje                                        w szczególności porady dla osób zadłużonych i porady z zakresu spraw mieszkaniowych oraz zabezpieczenia społecznego.</w:t>
      </w: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Nieodpłatne poradnictwo obywatelskie obejmuje również nieodpłatną mediację.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mediacja obejmuje:</w:t>
      </w:r>
    </w:p>
    <w:p w:rsidR="00877380" w:rsidRDefault="00877380" w:rsidP="0087738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poinformowanie osoby uprawnionej o możliwościach skorzystania z polubownych metod rozwiązywania sporów, w szczególności mediacji oraz korzyściach z tego wynikających,</w:t>
      </w:r>
    </w:p>
    <w:p w:rsidR="00877380" w:rsidRDefault="00877380" w:rsidP="0087738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przygotowanie projektu umowy o mediację lub wniosku o przeprowadzenie mediacji, </w:t>
      </w:r>
    </w:p>
    <w:p w:rsidR="00877380" w:rsidRDefault="00877380" w:rsidP="0087738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przygotowanie projektu wniosku o przeprowadzenie postępowania mediacyjnego w sprawie karnej,</w:t>
      </w:r>
    </w:p>
    <w:p w:rsidR="00877380" w:rsidRDefault="00877380" w:rsidP="0087738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przeprowadzenie mediacji,</w:t>
      </w:r>
    </w:p>
    <w:p w:rsidR="00877380" w:rsidRDefault="00877380" w:rsidP="0087738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udzielenie pomocy w sporządzeniu do sądu wniosku o zatwierdzenie ugody zawartej przed mediatorem.</w:t>
      </w:r>
    </w:p>
    <w:p w:rsidR="00877380" w:rsidRDefault="00877380" w:rsidP="0087738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nie obejmuje spraw, w których:</w:t>
      </w:r>
    </w:p>
    <w:p w:rsidR="00877380" w:rsidRDefault="00877380" w:rsidP="0087738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sąd lub inny organ wydały postanowienie o skierowaniu sprawy do mediacji lub postępowania mediacyjnego,</w:t>
      </w:r>
    </w:p>
    <w:p w:rsidR="00877380" w:rsidRDefault="00877380" w:rsidP="0087738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zachodzi uzasadnione podejrzenie, że w relacji stron występuje przemoc.</w:t>
      </w:r>
    </w:p>
    <w:p w:rsidR="00877380" w:rsidRDefault="00877380" w:rsidP="0087738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może być prowadzona pomiędzy stronami dążącymi do polubownego rozwiązania sporu. Stroną inicjującą przeprowadzenie nieodpłatnej mediacji może być wyłącznie osoba uprawniona. Nieodpłatną mediację prowadzi mediator.</w:t>
      </w:r>
    </w:p>
    <w:p w:rsidR="00877380" w:rsidRDefault="00877380" w:rsidP="0087738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ważnych powodów dopuszcza się ustalenie innej kolejności udzielania nieodpłatnej pomocy prawnej, świadczenia nieodpłatnego poradnictwa obywatelskiego lub nieodpłatnej mediacji. 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lastRenderedPageBreak/>
        <w:t>Kobiecie, która jest w ciąży, udzielanie nieodpłatnej pomocy prawnej, świadczenie nieodpłatnego poradnictwa obywatelskiego lub nieodpłatnej mediacji odbywa się poza kolejnością.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77380" w:rsidRDefault="00877380" w:rsidP="00877380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>
        <w:rPr>
          <w:rFonts w:eastAsia="Times New Roman" w:cs="Arial"/>
          <w:b/>
          <w:color w:val="FF0000"/>
          <w:sz w:val="32"/>
          <w:szCs w:val="32"/>
          <w:lang w:eastAsia="pl-PL"/>
        </w:rPr>
        <w:t>Zgłoszeń dokonuje się telefonicznie pod numerem telefonu:  (016) 624 62 62</w:t>
      </w:r>
    </w:p>
    <w:p w:rsidR="00877380" w:rsidRDefault="00877380" w:rsidP="00877380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>
        <w:rPr>
          <w:rFonts w:eastAsia="Times New Roman" w:cs="Arial"/>
          <w:b/>
          <w:color w:val="FF0000"/>
          <w:sz w:val="32"/>
          <w:szCs w:val="32"/>
          <w:lang w:eastAsia="pl-PL"/>
        </w:rPr>
        <w:t xml:space="preserve">w poniedziałki, wtorki i środy w godz. </w:t>
      </w:r>
      <w:r w:rsidR="0055297A">
        <w:rPr>
          <w:rFonts w:eastAsia="Times New Roman" w:cs="Arial"/>
          <w:b/>
          <w:color w:val="FF0000"/>
          <w:sz w:val="32"/>
          <w:szCs w:val="32"/>
          <w:lang w:eastAsia="pl-PL"/>
        </w:rPr>
        <w:t xml:space="preserve">od </w:t>
      </w:r>
      <w:bookmarkStart w:id="0" w:name="_GoBack"/>
      <w:bookmarkEnd w:id="0"/>
      <w:r>
        <w:rPr>
          <w:rFonts w:eastAsia="Times New Roman" w:cs="Arial"/>
          <w:b/>
          <w:color w:val="FF0000"/>
          <w:sz w:val="32"/>
          <w:szCs w:val="32"/>
          <w:lang w:eastAsia="pl-PL"/>
        </w:rPr>
        <w:t>8.00 do 12.00.</w:t>
      </w:r>
    </w:p>
    <w:p w:rsidR="00877380" w:rsidRDefault="00877380" w:rsidP="00877380">
      <w:pPr>
        <w:spacing w:after="0" w:line="240" w:lineRule="auto"/>
        <w:jc w:val="center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Osobom ze znaczną niepełnosprawnością ruchową, które nie mogą stawić się w punkcie osobiście, oraz osobom doświadczającym trudności w komunikowaniu się, o których mowa  w ustawie z dnia 19 sierpnia 2011 r. </w:t>
      </w:r>
      <w:r>
        <w:rPr>
          <w:rFonts w:cs="Arial"/>
          <w:i/>
          <w:sz w:val="28"/>
          <w:szCs w:val="28"/>
        </w:rPr>
        <w:t>o języku migowym i innych środkach komunikowania się</w:t>
      </w:r>
      <w:r>
        <w:rPr>
          <w:rFonts w:cs="Arial"/>
          <w:sz w:val="28"/>
          <w:szCs w:val="28"/>
        </w:rPr>
        <w:t xml:space="preserve"> (Dz. U. z 2017 r. poz. 1824), może być udzielana nieodpłatna pomoc prawna                                   lub świadczone nieodpłatne poradnictwo obywatelskie, z wyłączeniem nieodpłatnej mediacji, także poza punktem                                   (tj. w miejscu zamieszkania) albo za pośrednictwem środków porozumiewania się na odległość (tj. przez telefon).</w:t>
      </w:r>
    </w:p>
    <w:p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Porada prawna będzie udzielana w warunkach i na zasadach adekwatnych do niepełnosprawności danej osoby.                                   Bliższe informacje pod numerem telefonu podanym do zapisów.</w:t>
      </w:r>
    </w:p>
    <w:p w:rsidR="00877380" w:rsidRDefault="00877380" w:rsidP="00877380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:rsidR="00877380" w:rsidRDefault="00AD5AC4" w:rsidP="00877380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hyperlink r:id="rId7" w:history="1">
        <w:r w:rsidR="00877380">
          <w:rPr>
            <w:rStyle w:val="Hipercze"/>
            <w:rFonts w:cs="Arial"/>
            <w:color w:val="FF0000"/>
            <w:sz w:val="28"/>
            <w:szCs w:val="28"/>
          </w:rPr>
          <w:t>kontrola@starostwo.jaroslaw.pl</w:t>
        </w:r>
      </w:hyperlink>
    </w:p>
    <w:p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877380" w:rsidRDefault="00877380" w:rsidP="008773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Więcej informacji na temat zasad udzielania nieodpłatnych porad znajduje się na stronie Ministerstwa Sprawiedliwości: </w:t>
      </w:r>
      <w:hyperlink r:id="rId8" w:history="1">
        <w:r>
          <w:rPr>
            <w:rStyle w:val="Hipercze"/>
            <w:rFonts w:cs="Arial"/>
            <w:sz w:val="28"/>
            <w:szCs w:val="28"/>
          </w:rPr>
          <w:t>http://darmowapomocprawna.ms.gov.pl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877380" w:rsidRDefault="00877380" w:rsidP="008773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7380" w:rsidRDefault="00877380" w:rsidP="0087738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D76F9" w:rsidRDefault="005D76F9"/>
    <w:sectPr w:rsidR="005D76F9" w:rsidSect="0087738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C4" w:rsidRDefault="00AD5AC4" w:rsidP="00877380">
      <w:pPr>
        <w:spacing w:after="0" w:line="240" w:lineRule="auto"/>
      </w:pPr>
      <w:r>
        <w:separator/>
      </w:r>
    </w:p>
  </w:endnote>
  <w:endnote w:type="continuationSeparator" w:id="0">
    <w:p w:rsidR="00AD5AC4" w:rsidRDefault="00AD5AC4" w:rsidP="008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5266"/>
      <w:docPartObj>
        <w:docPartGallery w:val="Page Numbers (Bottom of Page)"/>
        <w:docPartUnique/>
      </w:docPartObj>
    </w:sdtPr>
    <w:sdtEndPr/>
    <w:sdtContent>
      <w:p w:rsidR="00877380" w:rsidRDefault="008773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7A">
          <w:rPr>
            <w:noProof/>
          </w:rPr>
          <w:t>1</w:t>
        </w:r>
        <w:r>
          <w:fldChar w:fldCharType="end"/>
        </w:r>
      </w:p>
    </w:sdtContent>
  </w:sdt>
  <w:p w:rsidR="00877380" w:rsidRDefault="00877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C4" w:rsidRDefault="00AD5AC4" w:rsidP="00877380">
      <w:pPr>
        <w:spacing w:after="0" w:line="240" w:lineRule="auto"/>
      </w:pPr>
      <w:r>
        <w:separator/>
      </w:r>
    </w:p>
  </w:footnote>
  <w:footnote w:type="continuationSeparator" w:id="0">
    <w:p w:rsidR="00AD5AC4" w:rsidRDefault="00AD5AC4" w:rsidP="0087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4C"/>
    <w:rsid w:val="0055297A"/>
    <w:rsid w:val="005D76F9"/>
    <w:rsid w:val="00877380"/>
    <w:rsid w:val="00AD5AC4"/>
    <w:rsid w:val="00EB1B4C"/>
    <w:rsid w:val="00F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A48E-6C5B-4A3C-9DDD-19A19EC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380"/>
    <w:pPr>
      <w:ind w:left="720"/>
      <w:contextualSpacing/>
    </w:pPr>
  </w:style>
  <w:style w:type="character" w:customStyle="1" w:styleId="alb">
    <w:name w:val="a_lb"/>
    <w:basedOn w:val="Domylnaczcionkaakapitu"/>
    <w:rsid w:val="00877380"/>
  </w:style>
  <w:style w:type="character" w:styleId="Uwydatnienie">
    <w:name w:val="Emphasis"/>
    <w:basedOn w:val="Domylnaczcionkaakapitu"/>
    <w:uiPriority w:val="20"/>
    <w:qFormat/>
    <w:rsid w:val="008773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80"/>
  </w:style>
  <w:style w:type="paragraph" w:styleId="Stopka">
    <w:name w:val="footer"/>
    <w:basedOn w:val="Normalny"/>
    <w:link w:val="Stopka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mowapomocprawna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a@starostwo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3</cp:revision>
  <dcterms:created xsi:type="dcterms:W3CDTF">2019-12-19T10:54:00Z</dcterms:created>
  <dcterms:modified xsi:type="dcterms:W3CDTF">2019-12-19T11:39:00Z</dcterms:modified>
</cp:coreProperties>
</file>